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5D1" w:rsidRPr="003725D1" w:rsidRDefault="003725D1" w:rsidP="003725D1">
      <w:pPr>
        <w:rPr>
          <w:rFonts w:ascii="Arial" w:hAnsi="Arial" w:cs="Arial"/>
          <w:b/>
          <w:sz w:val="28"/>
        </w:rPr>
      </w:pPr>
      <w:r w:rsidRPr="003725D1">
        <w:rPr>
          <w:rFonts w:ascii="Arial" w:hAnsi="Arial" w:cs="Arial"/>
          <w:b/>
          <w:sz w:val="28"/>
        </w:rPr>
        <w:t>4-Sterne Plus Hotel Leonardo im Dichterviertel Ulm</w:t>
      </w:r>
    </w:p>
    <w:p w:rsidR="003725D1" w:rsidRPr="003725D1" w:rsidRDefault="003725D1" w:rsidP="003725D1">
      <w:pPr>
        <w:spacing w:line="360" w:lineRule="auto"/>
        <w:rPr>
          <w:rFonts w:ascii="Arial" w:hAnsi="Arial" w:cs="Arial"/>
        </w:rPr>
      </w:pPr>
      <w:r w:rsidRPr="003725D1">
        <w:rPr>
          <w:rFonts w:ascii="Arial" w:hAnsi="Arial" w:cs="Arial"/>
        </w:rPr>
        <w:t>Der luxu</w:t>
      </w:r>
      <w:r w:rsidRPr="003725D1">
        <w:rPr>
          <w:rFonts w:ascii="Arial" w:hAnsi="Arial" w:cs="Arial"/>
        </w:rPr>
        <w:t>riöse Hotelneubau (Grundfläche ca. 6.300 qm) direkt im Zentrum Ulms besticht durch Leichtigkeit und Transparenz. Die moderne Architektur trägt positiv zum Stadtbild von Ulm bei und lässt den Komplex elegant wirken. Bodentiefe Verglasungen stehen für einen ungehinderten Blick nach draußen und der erhöhte Einfall natürlichen Lichts schafft eine angenehme Raumatmosphäre.</w:t>
      </w:r>
      <w:bookmarkStart w:id="0" w:name="_GoBack"/>
      <w:bookmarkEnd w:id="0"/>
    </w:p>
    <w:p w:rsidR="003725D1" w:rsidRPr="003725D1" w:rsidRDefault="003725D1" w:rsidP="003725D1">
      <w:pPr>
        <w:spacing w:line="360" w:lineRule="auto"/>
        <w:rPr>
          <w:rFonts w:ascii="Arial" w:hAnsi="Arial" w:cs="Arial"/>
        </w:rPr>
      </w:pPr>
      <w:r w:rsidRPr="003725D1">
        <w:rPr>
          <w:rFonts w:ascii="Arial" w:hAnsi="Arial" w:cs="Arial"/>
        </w:rPr>
        <w:t xml:space="preserve">Der moderne Hotelkomplex wird durch Fa. </w:t>
      </w:r>
      <w:proofErr w:type="spellStart"/>
      <w:r w:rsidRPr="003725D1">
        <w:rPr>
          <w:rFonts w:ascii="Arial" w:hAnsi="Arial" w:cs="Arial"/>
        </w:rPr>
        <w:t>Sekra</w:t>
      </w:r>
      <w:proofErr w:type="spellEnd"/>
      <w:r w:rsidRPr="003725D1">
        <w:rPr>
          <w:rFonts w:ascii="Arial" w:hAnsi="Arial" w:cs="Arial"/>
        </w:rPr>
        <w:t xml:space="preserve"> Fenster- und Fassadentechnik ausgeführt. Unter der Leitung von Geschäftsführer </w:t>
      </w:r>
      <w:r w:rsidRPr="003725D1">
        <w:rPr>
          <w:rStyle w:val="Fett"/>
          <w:rFonts w:ascii="Arial" w:hAnsi="Arial" w:cs="Arial"/>
          <w:b w:val="0"/>
        </w:rPr>
        <w:t>Josef Kränzle</w:t>
      </w:r>
      <w:r w:rsidRPr="003725D1">
        <w:rPr>
          <w:rFonts w:ascii="Arial" w:hAnsi="Arial" w:cs="Arial"/>
        </w:rPr>
        <w:t xml:space="preserve"> mit Stammsitz in Gundelfingen mit insgesamt 12 Mitarbeitern erfolgte die individuelle Beratung bis hin zum Entwurf, in enger Abstimmung mit Architekten und Bauherren. </w:t>
      </w:r>
    </w:p>
    <w:p w:rsidR="003725D1" w:rsidRPr="003725D1" w:rsidRDefault="003725D1" w:rsidP="003725D1">
      <w:pPr>
        <w:spacing w:line="360" w:lineRule="auto"/>
        <w:rPr>
          <w:rFonts w:ascii="Arial" w:hAnsi="Arial" w:cs="Arial"/>
        </w:rPr>
      </w:pPr>
      <w:r w:rsidRPr="003725D1">
        <w:rPr>
          <w:rFonts w:ascii="Arial" w:hAnsi="Arial" w:cs="Arial"/>
        </w:rPr>
        <w:t xml:space="preserve">Gutmann kann hier auf eine lange vertrauensvolle Partnerschaft zurückblicken und lieferte die Profile für die Fenster, Türen und Pfosten-Riegel-Fassade. Das Fenster und Türensystem S70+HW (Fensterausführung als flächenversetztes Element) mit schmaler Profilierung und Sonderprofil gibt dem Erscheinungsbild des Neubaus eine rhythmische Gliederung. Die insgesamt 900 qm Pfosten-Riegel Fassade F50+ erfüllt alle bauphysikalischen Eigenschaften und Anforderungen an das Bauvorhaben. </w:t>
      </w:r>
      <w:r w:rsidRPr="003725D1">
        <w:rPr>
          <w:rFonts w:ascii="Arial" w:hAnsi="Arial" w:cs="Arial"/>
        </w:rPr>
        <w:t>„Hohe technische Anforderungen hinsichtlich Bauphysik, komplexer Bauanschlüsse und die schnelle und einfache Verarbeitung ermöglichen die GUTMANN Systeme ohne Probleme. Ebenfalls waren die technische Detailberatung und die gemeinsame Erarbeitung von Lösungen für die Konstruktion im Vorfeld zielführend. Die große Flexibilität von GUTMANN mit eigenem Presswerk sowie der hohe Vorfertigungsgrad des Aluminiumsystems erwiesen sich als vorteilhaft, wodurch der sehr enge Terminplan für das Bauvorhaben eingehalten werden konnte“, begründete Herr Kränzle die gefallene Wahl auf das Systemhaus GUTMANN.</w:t>
      </w:r>
    </w:p>
    <w:p w:rsidR="00A52DF3" w:rsidRDefault="00A52DF3"/>
    <w:sectPr w:rsidR="00A52DF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5D1"/>
    <w:rsid w:val="003725D1"/>
    <w:rsid w:val="00A52D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725D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3725D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725D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3725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1568</Characters>
  <Application>Microsoft Office Word</Application>
  <DocSecurity>0</DocSecurity>
  <Lines>13</Lines>
  <Paragraphs>3</Paragraphs>
  <ScaleCrop>false</ScaleCrop>
  <Company/>
  <LinksUpToDate>false</LinksUpToDate>
  <CharactersWithSpaces>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Leibhard, Christian</dc:creator>
  <cp:lastModifiedBy>Leibhard, Christian</cp:lastModifiedBy>
  <cp:revision>1</cp:revision>
  <dcterms:created xsi:type="dcterms:W3CDTF">2018-05-28T10:44:00Z</dcterms:created>
  <dcterms:modified xsi:type="dcterms:W3CDTF">2018-05-28T10:49:00Z</dcterms:modified>
</cp:coreProperties>
</file>